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AD551" w14:textId="77777777" w:rsidR="009C061E" w:rsidRDefault="009C061E" w:rsidP="009C061E">
      <w:pPr>
        <w:ind w:left="284" w:hanging="284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>6. PRONÁJEM PLOCHY PRO PRODEJNÍ AKTIVITY V AREÁLU ZÁMKU VČ. PARKU A NÁDVOŘÍ PŘI AKCÍCH POŘÁDANÝCH ZS-A (MIMO PROSINCOVÝ JARMARK)</w:t>
      </w:r>
    </w:p>
    <w:p w14:paraId="2AD65C8B" w14:textId="77777777" w:rsidR="009C061E" w:rsidRDefault="009C061E" w:rsidP="009C061E">
      <w:pPr>
        <w:rPr>
          <w:rFonts w:ascii="Arial" w:hAnsi="Arial" w:cs="Arial"/>
          <w:sz w:val="18"/>
          <w:szCs w:val="18"/>
        </w:rPr>
      </w:pPr>
    </w:p>
    <w:p w14:paraId="7CA90B59" w14:textId="77777777" w:rsidR="009C061E" w:rsidRDefault="009C061E" w:rsidP="009C061E">
      <w:pPr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Ceny jsou uvedeny </w:t>
      </w:r>
      <w:r>
        <w:rPr>
          <w:rFonts w:ascii="Arial" w:hAnsi="Arial" w:cs="Arial"/>
          <w:b/>
          <w:bCs/>
          <w:sz w:val="18"/>
          <w:szCs w:val="18"/>
        </w:rPr>
        <w:t>bez DPH:</w:t>
      </w:r>
    </w:p>
    <w:p w14:paraId="7C2540C7" w14:textId="77777777" w:rsidR="009C061E" w:rsidRDefault="009C061E" w:rsidP="009C061E">
      <w:pPr>
        <w:rPr>
          <w:rFonts w:ascii="Arial" w:hAnsi="Arial" w:cs="Arial"/>
          <w:b/>
          <w:bCs/>
          <w:sz w:val="18"/>
          <w:szCs w:val="18"/>
        </w:rPr>
      </w:pPr>
      <w:r w:rsidRPr="0084021A">
        <w:rPr>
          <w:rFonts w:ascii="Arial" w:hAnsi="Arial" w:cs="Arial"/>
          <w:b/>
          <w:bCs/>
          <w:sz w:val="18"/>
          <w:szCs w:val="18"/>
        </w:rPr>
        <w:tab/>
      </w: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713"/>
        <w:gridCol w:w="4050"/>
      </w:tblGrid>
      <w:tr w:rsidR="009C061E" w14:paraId="24A2DAC3" w14:textId="77777777" w:rsidTr="00C743AC">
        <w:tc>
          <w:tcPr>
            <w:tcW w:w="371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C32FE6A" w14:textId="77777777" w:rsidR="009C061E" w:rsidRPr="004054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021A">
              <w:rPr>
                <w:rFonts w:ascii="Arial" w:hAnsi="Arial" w:cs="Arial"/>
                <w:sz w:val="18"/>
                <w:szCs w:val="18"/>
              </w:rPr>
              <w:t>Zapůjčení stánku / den</w:t>
            </w:r>
          </w:p>
        </w:tc>
        <w:tc>
          <w:tcPr>
            <w:tcW w:w="40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bottom"/>
          </w:tcPr>
          <w:p w14:paraId="0B57068C" w14:textId="77777777" w:rsidR="009C061E" w:rsidRPr="004054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Pr="0084021A">
              <w:rPr>
                <w:rFonts w:ascii="Arial" w:hAnsi="Arial" w:cs="Arial"/>
                <w:sz w:val="18"/>
                <w:szCs w:val="18"/>
              </w:rPr>
              <w:t>00 Kč</w:t>
            </w:r>
          </w:p>
        </w:tc>
      </w:tr>
      <w:tr w:rsidR="009C061E" w14:paraId="5CC25AB1" w14:textId="77777777" w:rsidTr="00C743AC">
        <w:tc>
          <w:tcPr>
            <w:tcW w:w="7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FFCC66"/>
            <w:vAlign w:val="center"/>
          </w:tcPr>
          <w:p w14:paraId="16AF43A2" w14:textId="77777777" w:rsidR="009C061E" w:rsidRPr="0084021A" w:rsidRDefault="009C061E" w:rsidP="00C743AC">
            <w:pPr>
              <w:spacing w:line="48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4021A">
              <w:rPr>
                <w:rFonts w:ascii="Arial" w:hAnsi="Arial" w:cs="Arial"/>
                <w:b/>
                <w:sz w:val="18"/>
                <w:szCs w:val="18"/>
              </w:rPr>
              <w:t>A) Ceny dle sortimentu</w:t>
            </w:r>
          </w:p>
        </w:tc>
      </w:tr>
      <w:tr w:rsidR="009C061E" w14:paraId="0A019B97" w14:textId="77777777" w:rsidTr="00C743AC">
        <w:tc>
          <w:tcPr>
            <w:tcW w:w="371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71E2506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541E">
              <w:rPr>
                <w:rFonts w:ascii="Arial" w:hAnsi="Arial" w:cs="Arial"/>
                <w:sz w:val="18"/>
                <w:szCs w:val="18"/>
              </w:rPr>
              <w:t>květiny, rostliny, zahradní potřeby</w:t>
            </w:r>
          </w:p>
        </w:tc>
        <w:tc>
          <w:tcPr>
            <w:tcW w:w="40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4A7F2029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100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66A70CD4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BAA966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541E">
              <w:rPr>
                <w:rFonts w:ascii="Arial" w:hAnsi="Arial" w:cs="Arial"/>
                <w:sz w:val="18"/>
                <w:szCs w:val="18"/>
              </w:rPr>
              <w:t>sypané čaje, koření, sýry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66019B13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150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10851253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A4148E" w14:textId="77777777" w:rsidR="009C061E" w:rsidRDefault="009C061E" w:rsidP="00C743AC">
            <w:pPr>
              <w:tabs>
                <w:tab w:val="left" w:pos="426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dřevěné výrobky,</w:t>
            </w:r>
            <w:r>
              <w:rPr>
                <w:rFonts w:ascii="Arial" w:hAnsi="Arial" w:cs="Arial"/>
                <w:sz w:val="18"/>
                <w:szCs w:val="18"/>
              </w:rPr>
              <w:tab/>
              <w:t>dřevěné hračky, proutěné zboží, šité a vyšívané věci, háčkované výrobky aj. – vše vlastní výroba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7EB568DE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150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5B41AAA9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1CAF6D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541E">
              <w:rPr>
                <w:rFonts w:ascii="Arial" w:hAnsi="Arial" w:cs="Arial"/>
                <w:sz w:val="18"/>
                <w:szCs w:val="18"/>
              </w:rPr>
              <w:t xml:space="preserve">magnetky, cínové figurky, </w:t>
            </w:r>
            <w:proofErr w:type="spellStart"/>
            <w:r w:rsidRPr="0040541E">
              <w:rPr>
                <w:rFonts w:ascii="Arial" w:hAnsi="Arial" w:cs="Arial"/>
                <w:sz w:val="18"/>
                <w:szCs w:val="18"/>
              </w:rPr>
              <w:t>decoupage</w:t>
            </w:r>
            <w:proofErr w:type="spellEnd"/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5382C80E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150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616F34CF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13CEC9D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klobouky, textil, oblečení, bytové doplňky, peněženky, hračky (ne dřevěné), šperky/keramika/sklo – ne vlastní výroba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194E06FF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250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527C47FB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249DC2E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541E">
              <w:rPr>
                <w:rFonts w:ascii="Arial" w:hAnsi="Arial" w:cs="Arial"/>
                <w:sz w:val="18"/>
                <w:szCs w:val="18"/>
              </w:rPr>
              <w:t>balonky, cukrová vata, cukrovinky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66908CF4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250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6572F47D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E242C7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541E">
              <w:rPr>
                <w:rFonts w:ascii="Arial" w:hAnsi="Arial" w:cs="Arial"/>
                <w:sz w:val="18"/>
                <w:szCs w:val="18"/>
              </w:rPr>
              <w:t>malování na obličej, tetování, jízda na ponících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7728708E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>500 Kč</w:t>
            </w:r>
          </w:p>
        </w:tc>
      </w:tr>
      <w:tr w:rsidR="009C061E" w14:paraId="33A88384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61A57D3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541E">
              <w:rPr>
                <w:rFonts w:ascii="Arial" w:hAnsi="Arial" w:cs="Arial"/>
                <w:sz w:val="18"/>
                <w:szCs w:val="18"/>
              </w:rPr>
              <w:t>nafukovací atrakce, kolotoče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3BA7E928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>1000 Kč/atrakce</w:t>
            </w:r>
          </w:p>
        </w:tc>
      </w:tr>
      <w:tr w:rsidR="009C061E" w14:paraId="52289715" w14:textId="77777777" w:rsidTr="00C743AC">
        <w:tc>
          <w:tcPr>
            <w:tcW w:w="371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2CA2C94" w14:textId="77777777" w:rsidR="009C061E" w:rsidRPr="004054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40541E">
              <w:rPr>
                <w:rFonts w:ascii="Arial" w:hAnsi="Arial" w:cs="Arial"/>
                <w:sz w:val="18"/>
                <w:szCs w:val="18"/>
              </w:rPr>
              <w:t>Pro tento sortiment připojení na elektřinu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011D0A81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>+ 150 Kč / stánek</w:t>
            </w:r>
          </w:p>
        </w:tc>
      </w:tr>
      <w:tr w:rsidR="009C061E" w14:paraId="72BD43BE" w14:textId="77777777" w:rsidTr="00C743AC">
        <w:tc>
          <w:tcPr>
            <w:tcW w:w="7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7A38DE83" w14:textId="77777777" w:rsidR="009C061E" w:rsidRPr="00FB28F7" w:rsidRDefault="009C061E" w:rsidP="00C743AC">
            <w:pPr>
              <w:spacing w:line="48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B28F7">
              <w:rPr>
                <w:rFonts w:ascii="Arial" w:hAnsi="Arial" w:cs="Arial"/>
                <w:b/>
                <w:sz w:val="18"/>
                <w:szCs w:val="18"/>
              </w:rPr>
              <w:t>B) Ceny dle sortimentu</w:t>
            </w:r>
          </w:p>
        </w:tc>
      </w:tr>
      <w:tr w:rsidR="009C061E" w14:paraId="60779960" w14:textId="77777777" w:rsidTr="00C743AC">
        <w:tc>
          <w:tcPr>
            <w:tcW w:w="371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61DCCF7A" w14:textId="77777777" w:rsidR="009C061E" w:rsidRPr="004054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Stánek pouze s pitím (alko, nealko)</w:t>
            </w:r>
          </w:p>
        </w:tc>
        <w:tc>
          <w:tcPr>
            <w:tcW w:w="40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6F10541C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350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13C18D02" w14:textId="77777777" w:rsidTr="00C743AC">
        <w:tc>
          <w:tcPr>
            <w:tcW w:w="371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743E498" w14:textId="77777777" w:rsidR="009C061E" w:rsidRPr="004054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Pro stánky s alko/nealko připojení na elektřinu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32A58A90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>+ 250 Kč / stánek</w:t>
            </w:r>
          </w:p>
        </w:tc>
      </w:tr>
      <w:tr w:rsidR="009C061E" w14:paraId="78C72715" w14:textId="77777777" w:rsidTr="00C743AC">
        <w:tc>
          <w:tcPr>
            <w:tcW w:w="7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34B3F47" w14:textId="77777777" w:rsidR="009C061E" w:rsidRPr="00FB28F7" w:rsidRDefault="009C061E" w:rsidP="00C743AC">
            <w:pPr>
              <w:spacing w:line="48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B28F7">
              <w:rPr>
                <w:rFonts w:ascii="Arial" w:hAnsi="Arial" w:cs="Arial"/>
                <w:b/>
                <w:sz w:val="18"/>
                <w:szCs w:val="18"/>
              </w:rPr>
              <w:t>C) Ceny dle sortimentu</w:t>
            </w:r>
          </w:p>
        </w:tc>
      </w:tr>
      <w:tr w:rsidR="009C061E" w14:paraId="519B6B35" w14:textId="77777777" w:rsidTr="00C743AC">
        <w:tc>
          <w:tcPr>
            <w:tcW w:w="3713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0B335BDA" w14:textId="77777777" w:rsidR="009C061E" w:rsidRPr="004054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Stánek s občerstvením (tj. včetně jídla)</w:t>
            </w:r>
          </w:p>
        </w:tc>
        <w:tc>
          <w:tcPr>
            <w:tcW w:w="40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bottom"/>
          </w:tcPr>
          <w:p w14:paraId="4C57711E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450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7D3BBF17" w14:textId="77777777" w:rsidTr="00C743AC">
        <w:tc>
          <w:tcPr>
            <w:tcW w:w="3713" w:type="dxa"/>
            <w:tcBorders>
              <w:bottom w:val="single" w:sz="12" w:space="0" w:color="auto"/>
              <w:right w:val="single" w:sz="12" w:space="0" w:color="auto"/>
            </w:tcBorders>
            <w:vAlign w:val="bottom"/>
          </w:tcPr>
          <w:p w14:paraId="526CABE4" w14:textId="77777777" w:rsidR="009C061E" w:rsidRPr="004054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pro stánky s občerstvením připojení na elektřinu</w:t>
            </w:r>
          </w:p>
        </w:tc>
        <w:tc>
          <w:tcPr>
            <w:tcW w:w="4050" w:type="dxa"/>
            <w:tcBorders>
              <w:left w:val="single" w:sz="12" w:space="0" w:color="auto"/>
            </w:tcBorders>
            <w:shd w:val="clear" w:color="auto" w:fill="auto"/>
            <w:vAlign w:val="bottom"/>
          </w:tcPr>
          <w:p w14:paraId="2E0B294A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>+ 350 Kč / stánek</w:t>
            </w:r>
          </w:p>
        </w:tc>
      </w:tr>
    </w:tbl>
    <w:p w14:paraId="781ED2EF" w14:textId="77777777" w:rsidR="009C061E" w:rsidRDefault="009C061E" w:rsidP="009C061E">
      <w:pPr>
        <w:rPr>
          <w:rFonts w:ascii="Arial" w:hAnsi="Arial" w:cs="Arial"/>
          <w:sz w:val="18"/>
          <w:szCs w:val="18"/>
        </w:rPr>
      </w:pPr>
    </w:p>
    <w:p w14:paraId="518F0526" w14:textId="77777777" w:rsidR="009C061E" w:rsidRDefault="009C061E" w:rsidP="009C061E">
      <w:pPr>
        <w:rPr>
          <w:rFonts w:ascii="Arial" w:hAnsi="Arial" w:cs="Arial"/>
          <w:sz w:val="18"/>
          <w:szCs w:val="18"/>
        </w:rPr>
      </w:pPr>
    </w:p>
    <w:p w14:paraId="76C5530D" w14:textId="77777777" w:rsidR="009C061E" w:rsidRDefault="009C061E" w:rsidP="009C061E">
      <w:pPr>
        <w:tabs>
          <w:tab w:val="left" w:pos="426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 případě kombinace různých sortimentů v různých cenových úrovních platí pro celý stánek cena odpovídající sortimentu s vyšším nájemným.</w:t>
      </w:r>
    </w:p>
    <w:p w14:paraId="0B10082C" w14:textId="77777777" w:rsidR="009C061E" w:rsidRDefault="009C061E" w:rsidP="009C061E">
      <w:pPr>
        <w:jc w:val="both"/>
        <w:rPr>
          <w:rFonts w:ascii="Arial" w:hAnsi="Arial" w:cs="Arial"/>
          <w:sz w:val="18"/>
          <w:szCs w:val="18"/>
        </w:rPr>
      </w:pPr>
    </w:p>
    <w:p w14:paraId="01162993" w14:textId="472030BE" w:rsidR="009C061E" w:rsidRDefault="009C061E" w:rsidP="009C061E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Základní sazba a příplatek mohou být upraveny podle charakteru akce a konkrétního </w:t>
      </w:r>
      <w:r>
        <w:rPr>
          <w:rFonts w:ascii="Arial" w:hAnsi="Arial" w:cs="Arial"/>
          <w:sz w:val="18"/>
          <w:szCs w:val="18"/>
        </w:rPr>
        <w:t>sortimentu,</w:t>
      </w:r>
      <w:r>
        <w:rPr>
          <w:rFonts w:ascii="Arial" w:hAnsi="Arial" w:cs="Arial"/>
          <w:sz w:val="18"/>
          <w:szCs w:val="18"/>
        </w:rPr>
        <w:t xml:space="preserve"> a to jak dolů, tak nahoru. Rozhodnutí o výši pronájmu a příplatku za elektřinu je v kompetenci ředitelky organizace. </w:t>
      </w:r>
    </w:p>
    <w:p w14:paraId="4A45989C" w14:textId="77777777" w:rsidR="009C061E" w:rsidRDefault="009C061E" w:rsidP="009C061E">
      <w:pPr>
        <w:jc w:val="both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AFC78F4" w14:textId="77777777" w:rsidR="009C061E" w:rsidRDefault="009C061E" w:rsidP="009C061E">
      <w:pPr>
        <w:ind w:left="284" w:hanging="284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</w:p>
    <w:p w14:paraId="42B18B9D" w14:textId="77777777" w:rsidR="009C061E" w:rsidRDefault="009C061E" w:rsidP="009C061E">
      <w:pPr>
        <w:ind w:left="284" w:hanging="284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</w:p>
    <w:p w14:paraId="3045EAD1" w14:textId="77777777" w:rsidR="009C061E" w:rsidRDefault="009C061E" w:rsidP="009C061E">
      <w:pPr>
        <w:ind w:left="284" w:hanging="284"/>
        <w:jc w:val="both"/>
        <w:rPr>
          <w:rFonts w:ascii="Arial" w:hAnsi="Arial" w:cs="Arial"/>
          <w:b/>
          <w:bCs/>
          <w:sz w:val="18"/>
          <w:szCs w:val="18"/>
          <w:u w:val="single"/>
        </w:rPr>
      </w:pPr>
    </w:p>
    <w:p w14:paraId="054E132B" w14:textId="77777777" w:rsidR="009C061E" w:rsidRPr="00B200AE" w:rsidRDefault="009C061E" w:rsidP="009C061E">
      <w:pPr>
        <w:ind w:left="284" w:hanging="284"/>
        <w:jc w:val="center"/>
      </w:pPr>
      <w:r>
        <w:rPr>
          <w:rFonts w:ascii="Arial" w:hAnsi="Arial" w:cs="Arial"/>
          <w:b/>
          <w:bCs/>
          <w:sz w:val="18"/>
          <w:szCs w:val="18"/>
          <w:u w:val="single"/>
        </w:rPr>
        <w:t>7. PRONÁJEM PLOCHY PRO PRODEJNÍ AKTIVITY V AREÁLU ZÁMKU VČ. PARKU A NÁDVOŘÍ PŘI AKCÍCH POŘÁDANÝCH ZS-A V DEN PROSINCOVÉHO JARMARKU</w:t>
      </w:r>
    </w:p>
    <w:p w14:paraId="1F4217CA" w14:textId="77777777" w:rsidR="009C061E" w:rsidRDefault="009C061E" w:rsidP="009C061E">
      <w:pPr>
        <w:ind w:left="284" w:hanging="284"/>
        <w:jc w:val="center"/>
        <w:rPr>
          <w:rFonts w:ascii="Arial" w:hAnsi="Arial" w:cs="Arial"/>
          <w:sz w:val="18"/>
          <w:szCs w:val="18"/>
        </w:rPr>
      </w:pPr>
    </w:p>
    <w:p w14:paraId="45975894" w14:textId="77777777" w:rsidR="009C061E" w:rsidRDefault="009C061E" w:rsidP="009C061E">
      <w:pPr>
        <w:ind w:left="284" w:hanging="284"/>
        <w:jc w:val="both"/>
        <w:rPr>
          <w:rFonts w:ascii="Arial" w:hAnsi="Arial" w:cs="Arial"/>
          <w:sz w:val="18"/>
          <w:szCs w:val="18"/>
        </w:rPr>
      </w:pPr>
      <w:r w:rsidRPr="0084021A">
        <w:rPr>
          <w:rFonts w:ascii="Arial" w:hAnsi="Arial" w:cs="Arial"/>
          <w:sz w:val="18"/>
          <w:szCs w:val="18"/>
        </w:rPr>
        <w:t xml:space="preserve">Ceny jsou uvedeny </w:t>
      </w:r>
      <w:r w:rsidRPr="0084021A">
        <w:rPr>
          <w:rFonts w:ascii="Arial" w:hAnsi="Arial" w:cs="Arial"/>
          <w:b/>
          <w:sz w:val="18"/>
          <w:szCs w:val="18"/>
        </w:rPr>
        <w:t>bez DPH:</w:t>
      </w:r>
    </w:p>
    <w:p w14:paraId="5A2E0872" w14:textId="77777777" w:rsidR="009C061E" w:rsidRDefault="009C061E" w:rsidP="009C061E">
      <w:pPr>
        <w:ind w:left="284" w:hanging="284"/>
        <w:jc w:val="both"/>
        <w:rPr>
          <w:rFonts w:ascii="Arial" w:hAnsi="Arial" w:cs="Arial"/>
          <w:sz w:val="18"/>
          <w:szCs w:val="18"/>
        </w:rPr>
      </w:pP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713"/>
        <w:gridCol w:w="4050"/>
      </w:tblGrid>
      <w:tr w:rsidR="009C061E" w14:paraId="7EB2498D" w14:textId="77777777" w:rsidTr="00C743AC">
        <w:tc>
          <w:tcPr>
            <w:tcW w:w="3713" w:type="dxa"/>
            <w:tcBorders>
              <w:top w:val="single" w:sz="12" w:space="0" w:color="auto"/>
              <w:right w:val="single" w:sz="12" w:space="0" w:color="auto"/>
            </w:tcBorders>
          </w:tcPr>
          <w:p w14:paraId="3306DFB9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Zapůjčení stánku / den</w:t>
            </w:r>
          </w:p>
        </w:tc>
        <w:tc>
          <w:tcPr>
            <w:tcW w:w="4050" w:type="dxa"/>
            <w:tcBorders>
              <w:left w:val="single" w:sz="12" w:space="0" w:color="auto"/>
            </w:tcBorders>
          </w:tcPr>
          <w:p w14:paraId="29C17BAC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400 Kč</w:t>
            </w:r>
          </w:p>
        </w:tc>
      </w:tr>
      <w:tr w:rsidR="009C061E" w14:paraId="6519607A" w14:textId="77777777" w:rsidTr="00C743AC">
        <w:tc>
          <w:tcPr>
            <w:tcW w:w="3713" w:type="dxa"/>
            <w:tcBorders>
              <w:bottom w:val="single" w:sz="12" w:space="0" w:color="auto"/>
              <w:right w:val="single" w:sz="12" w:space="0" w:color="auto"/>
            </w:tcBorders>
          </w:tcPr>
          <w:p w14:paraId="18BC9EC9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Při více než 2 ks el. spotřebičů (mimo osvětlení)</w:t>
            </w:r>
          </w:p>
        </w:tc>
        <w:tc>
          <w:tcPr>
            <w:tcW w:w="4050" w:type="dxa"/>
            <w:tcBorders>
              <w:left w:val="single" w:sz="12" w:space="0" w:color="auto"/>
              <w:bottom w:val="single" w:sz="12" w:space="0" w:color="auto"/>
            </w:tcBorders>
          </w:tcPr>
          <w:p w14:paraId="1724428A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50 Kč / spotřebič</w:t>
            </w:r>
          </w:p>
        </w:tc>
      </w:tr>
      <w:tr w:rsidR="009C061E" w14:paraId="54A48940" w14:textId="77777777" w:rsidTr="00C743AC">
        <w:tc>
          <w:tcPr>
            <w:tcW w:w="7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FFCC66"/>
          </w:tcPr>
          <w:p w14:paraId="199718F1" w14:textId="77777777" w:rsidR="009C061E" w:rsidRPr="0084021A" w:rsidRDefault="009C061E" w:rsidP="00C743AC">
            <w:pPr>
              <w:spacing w:line="48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4021A">
              <w:rPr>
                <w:rFonts w:ascii="Arial" w:hAnsi="Arial" w:cs="Arial"/>
                <w:b/>
                <w:sz w:val="18"/>
                <w:szCs w:val="18"/>
              </w:rPr>
              <w:t>A) Ceny dle sortimentu</w:t>
            </w:r>
          </w:p>
        </w:tc>
      </w:tr>
      <w:tr w:rsidR="009C061E" w14:paraId="571B5158" w14:textId="77777777" w:rsidTr="00C743AC">
        <w:tc>
          <w:tcPr>
            <w:tcW w:w="371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473242D4" w14:textId="77777777" w:rsidR="009C061E" w:rsidRDefault="009C061E" w:rsidP="00C743AC">
            <w:pPr>
              <w:tabs>
                <w:tab w:val="left" w:pos="945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Řemeslní výrobci s předváděním řemesla</w:t>
            </w:r>
          </w:p>
        </w:tc>
        <w:tc>
          <w:tcPr>
            <w:tcW w:w="40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6E3A8C0A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200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4361C449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E0C8498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Řemesla pouze prodejci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51479D13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250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1F580D6E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8B3EAF4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Předměty dárkové, dětské, cukrovinky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49496297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400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69DC4F68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007EEE2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Ovoce, zelenina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1B64173D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350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41DADEA5" w14:textId="77777777" w:rsidTr="00C743AC">
        <w:tc>
          <w:tcPr>
            <w:tcW w:w="371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3DF373A" w14:textId="6249579C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 xml:space="preserve">Ostatní: hračky, ponožky, </w:t>
            </w:r>
            <w:r w:rsidRPr="007E6737">
              <w:rPr>
                <w:rFonts w:ascii="Arial" w:hAnsi="Arial" w:cs="Arial"/>
                <w:sz w:val="18"/>
                <w:szCs w:val="18"/>
              </w:rPr>
              <w:t>textil</w:t>
            </w:r>
            <w:r w:rsidRPr="007E6737">
              <w:rPr>
                <w:rFonts w:ascii="Arial" w:hAnsi="Arial" w:cs="Arial"/>
                <w:sz w:val="18"/>
                <w:szCs w:val="18"/>
              </w:rPr>
              <w:t xml:space="preserve"> apod.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65567BDE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650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3D47A57A" w14:textId="77777777" w:rsidTr="00C743AC">
        <w:tc>
          <w:tcPr>
            <w:tcW w:w="371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49C4878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6737">
              <w:rPr>
                <w:rFonts w:ascii="Arial" w:hAnsi="Arial" w:cs="Arial"/>
                <w:sz w:val="18"/>
                <w:szCs w:val="18"/>
              </w:rPr>
              <w:t>Pro tento sortiment připojení na elektřinu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7A94E5FA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>+ 150 Kč / stánek</w:t>
            </w:r>
          </w:p>
        </w:tc>
      </w:tr>
      <w:tr w:rsidR="009C061E" w14:paraId="2F46B72D" w14:textId="77777777" w:rsidTr="00C743AC">
        <w:tc>
          <w:tcPr>
            <w:tcW w:w="7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0A40454" w14:textId="77777777" w:rsidR="009C061E" w:rsidRPr="00FB28F7" w:rsidRDefault="009C061E" w:rsidP="00C743AC">
            <w:pPr>
              <w:spacing w:line="48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B28F7">
              <w:rPr>
                <w:rFonts w:ascii="Arial" w:hAnsi="Arial" w:cs="Arial"/>
                <w:b/>
                <w:sz w:val="18"/>
                <w:szCs w:val="18"/>
              </w:rPr>
              <w:lastRenderedPageBreak/>
              <w:t>B) Ceny dle sortimentu</w:t>
            </w:r>
          </w:p>
        </w:tc>
      </w:tr>
      <w:tr w:rsidR="009C061E" w14:paraId="5CF01B38" w14:textId="77777777" w:rsidTr="00C743AC">
        <w:tc>
          <w:tcPr>
            <w:tcW w:w="3713" w:type="dxa"/>
            <w:tcBorders>
              <w:top w:val="single" w:sz="12" w:space="0" w:color="auto"/>
              <w:right w:val="single" w:sz="12" w:space="0" w:color="auto"/>
            </w:tcBorders>
          </w:tcPr>
          <w:p w14:paraId="46EDF6B7" w14:textId="77777777" w:rsidR="009C061E" w:rsidRDefault="009C061E" w:rsidP="00C743AC">
            <w:pPr>
              <w:tabs>
                <w:tab w:val="left" w:pos="1020"/>
              </w:tabs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021A">
              <w:rPr>
                <w:rFonts w:ascii="Arial" w:hAnsi="Arial" w:cs="Arial"/>
                <w:sz w:val="18"/>
                <w:szCs w:val="18"/>
              </w:rPr>
              <w:t>Občerstvení, tepla medovina, punč apod.</w:t>
            </w:r>
          </w:p>
        </w:tc>
        <w:tc>
          <w:tcPr>
            <w:tcW w:w="4050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321EA6C1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 xml:space="preserve">900 Kč / </w:t>
            </w:r>
            <w:proofErr w:type="spellStart"/>
            <w:r w:rsidRPr="00FB28F7">
              <w:rPr>
                <w:rFonts w:ascii="Arial" w:hAnsi="Arial" w:cs="Arial"/>
                <w:sz w:val="18"/>
                <w:szCs w:val="18"/>
              </w:rPr>
              <w:t>bm</w:t>
            </w:r>
            <w:proofErr w:type="spellEnd"/>
          </w:p>
        </w:tc>
      </w:tr>
      <w:tr w:rsidR="009C061E" w14:paraId="587AA309" w14:textId="77777777" w:rsidTr="00C743AC">
        <w:tc>
          <w:tcPr>
            <w:tcW w:w="3713" w:type="dxa"/>
            <w:tcBorders>
              <w:bottom w:val="single" w:sz="12" w:space="0" w:color="auto"/>
              <w:right w:val="single" w:sz="12" w:space="0" w:color="auto"/>
            </w:tcBorders>
          </w:tcPr>
          <w:p w14:paraId="02511CC6" w14:textId="77777777" w:rsidR="009C061E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021A">
              <w:rPr>
                <w:rFonts w:ascii="Arial" w:hAnsi="Arial" w:cs="Arial"/>
                <w:sz w:val="18"/>
                <w:szCs w:val="18"/>
              </w:rPr>
              <w:t>Pro stánky s alko/nealko připojení na elektřinu</w:t>
            </w:r>
          </w:p>
        </w:tc>
        <w:tc>
          <w:tcPr>
            <w:tcW w:w="4050" w:type="dxa"/>
            <w:tcBorders>
              <w:left w:val="single" w:sz="12" w:space="0" w:color="auto"/>
            </w:tcBorders>
            <w:shd w:val="clear" w:color="auto" w:fill="auto"/>
          </w:tcPr>
          <w:p w14:paraId="7CC97AD8" w14:textId="77777777" w:rsidR="009C061E" w:rsidRPr="00FB28F7" w:rsidRDefault="009C061E" w:rsidP="00C743AC">
            <w:pPr>
              <w:spacing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B28F7">
              <w:rPr>
                <w:rFonts w:ascii="Arial" w:hAnsi="Arial" w:cs="Arial"/>
                <w:sz w:val="18"/>
                <w:szCs w:val="18"/>
              </w:rPr>
              <w:t>+ 600 Kč / stánek</w:t>
            </w:r>
          </w:p>
        </w:tc>
      </w:tr>
    </w:tbl>
    <w:p w14:paraId="73CD76B2" w14:textId="77777777" w:rsidR="009C061E" w:rsidRDefault="009C061E" w:rsidP="009C061E">
      <w:pPr>
        <w:rPr>
          <w:rFonts w:ascii="Arial" w:hAnsi="Arial" w:cs="Arial"/>
          <w:sz w:val="18"/>
          <w:szCs w:val="18"/>
        </w:rPr>
      </w:pPr>
    </w:p>
    <w:p w14:paraId="2C4F701E" w14:textId="77777777" w:rsidR="009C061E" w:rsidRPr="0084021A" w:rsidRDefault="009C061E" w:rsidP="009C061E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</w:t>
      </w:r>
    </w:p>
    <w:p w14:paraId="7E8D06A3" w14:textId="77777777" w:rsidR="009C061E" w:rsidRDefault="009C061E" w:rsidP="009C061E">
      <w:pPr>
        <w:jc w:val="both"/>
        <w:rPr>
          <w:rFonts w:ascii="Arial" w:hAnsi="Arial" w:cs="Arial"/>
          <w:b/>
          <w:sz w:val="18"/>
          <w:szCs w:val="18"/>
        </w:rPr>
      </w:pPr>
    </w:p>
    <w:p w14:paraId="03448FF5" w14:textId="77777777" w:rsidR="009C061E" w:rsidRDefault="009C061E" w:rsidP="009C061E">
      <w:pPr>
        <w:jc w:val="both"/>
        <w:rPr>
          <w:rFonts w:ascii="Arial" w:hAnsi="Arial" w:cs="Arial"/>
          <w:b/>
          <w:sz w:val="18"/>
          <w:szCs w:val="18"/>
        </w:rPr>
      </w:pPr>
    </w:p>
    <w:p w14:paraId="78535D7A" w14:textId="77777777" w:rsidR="009C061E" w:rsidRDefault="009C061E" w:rsidP="009C061E">
      <w:pPr>
        <w:jc w:val="both"/>
        <w:rPr>
          <w:rFonts w:ascii="Arial" w:hAnsi="Arial" w:cs="Arial"/>
          <w:b/>
          <w:sz w:val="18"/>
          <w:szCs w:val="18"/>
        </w:rPr>
      </w:pPr>
    </w:p>
    <w:p w14:paraId="3136095C" w14:textId="77777777" w:rsidR="009C061E" w:rsidRDefault="009C061E" w:rsidP="009C061E">
      <w:pPr>
        <w:jc w:val="both"/>
        <w:rPr>
          <w:rFonts w:ascii="Arial" w:hAnsi="Arial" w:cs="Arial"/>
          <w:b/>
          <w:sz w:val="18"/>
          <w:szCs w:val="18"/>
        </w:rPr>
      </w:pPr>
    </w:p>
    <w:p w14:paraId="0111D888" w14:textId="77777777" w:rsidR="009C061E" w:rsidRDefault="009C061E" w:rsidP="009C061E">
      <w:pPr>
        <w:jc w:val="both"/>
        <w:rPr>
          <w:rFonts w:ascii="Arial" w:hAnsi="Arial" w:cs="Arial"/>
          <w:b/>
          <w:sz w:val="18"/>
          <w:szCs w:val="18"/>
        </w:rPr>
      </w:pPr>
    </w:p>
    <w:p w14:paraId="711DD473" w14:textId="77777777" w:rsidR="00693926" w:rsidRDefault="00693926"/>
    <w:sectPr w:rsidR="006939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61E"/>
    <w:rsid w:val="00693926"/>
    <w:rsid w:val="009C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FE956"/>
  <w15:chartTrackingRefBased/>
  <w15:docId w15:val="{BA31E322-1C5B-4486-80CD-F942084E0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C061E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rsid w:val="009C06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316</Words>
  <Characters>1868</Characters>
  <Application>Microsoft Office Word</Application>
  <DocSecurity>0</DocSecurity>
  <Lines>15</Lines>
  <Paragraphs>4</Paragraphs>
  <ScaleCrop>false</ScaleCrop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Halabalová</dc:creator>
  <cp:keywords/>
  <dc:description/>
  <cp:lastModifiedBy>Zuzana Halabalová</cp:lastModifiedBy>
  <cp:revision>1</cp:revision>
  <dcterms:created xsi:type="dcterms:W3CDTF">2022-01-04T12:26:00Z</dcterms:created>
  <dcterms:modified xsi:type="dcterms:W3CDTF">2022-01-04T12:28:00Z</dcterms:modified>
</cp:coreProperties>
</file>